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0" w:rsidRPr="00601B00" w:rsidRDefault="00601B00" w:rsidP="00601B00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</w:pP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关于征集第十</w:t>
      </w:r>
      <w:r w:rsidR="00E43AB5"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  <w:t>七</w:t>
      </w: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次中国物流学术年会专题分论坛的通知</w:t>
      </w:r>
    </w:p>
    <w:p w:rsidR="00601B00" w:rsidRPr="00601B00" w:rsidRDefault="00601B00" w:rsidP="00601B00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28"/>
          <w:szCs w:val="21"/>
        </w:rPr>
      </w:pPr>
    </w:p>
    <w:p w:rsidR="00601B00" w:rsidRPr="00C91276" w:rsidRDefault="00601B00" w:rsidP="003E29DE">
      <w:pPr>
        <w:widowControl/>
        <w:spacing w:line="520" w:lineRule="exact"/>
        <w:ind w:firstLine="448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第十</w:t>
      </w:r>
      <w:r w:rsid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七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次中国物流学术年会定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</w:t>
      </w:r>
      <w:r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201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8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</w:t>
      </w:r>
      <w:r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11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月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16</w:t>
      </w:r>
      <w:r w:rsidR="00E43AB5"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-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18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日在</w:t>
      </w:r>
      <w:r w:rsidR="00E43AB5"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江西南昌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召开（</w:t>
      </w:r>
      <w:r w:rsidR="00E43AB5" w:rsidRPr="00BC5FF9">
        <w:rPr>
          <w:rFonts w:ascii="仿宋" w:eastAsia="仿宋" w:hAnsi="仿宋" w:cs="宋体"/>
          <w:color w:val="666666"/>
          <w:kern w:val="0"/>
          <w:sz w:val="28"/>
          <w:szCs w:val="21"/>
        </w:rPr>
        <w:t>16</w:t>
      </w:r>
      <w:r w:rsidRPr="00BC5FF9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日全天报到）。本次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年会将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</w:t>
      </w:r>
      <w:r w:rsidR="00E43AB5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</w:t>
      </w:r>
      <w:r w:rsidR="00E43AB5">
        <w:rPr>
          <w:rFonts w:ascii="仿宋" w:eastAsia="仿宋" w:hAnsi="仿宋" w:cs="宋体"/>
          <w:color w:val="666666"/>
          <w:kern w:val="0"/>
          <w:sz w:val="28"/>
          <w:szCs w:val="21"/>
        </w:rPr>
        <w:t>8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日上午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同期举行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15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场左右专题分论坛。研讨题目采取学会指定和参会单位自主申报相结合的方式确定。代表自由选择参加。现开始征集分论坛主办单位。</w:t>
      </w:r>
    </w:p>
    <w:p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（一）设立条件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1. 分论坛主持人应为学会会员，参与分论坛的人数不少于30人。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2.分论坛主题包括：国内外物流学术前沿介绍、最新研究成果发布、案例分析、企业经验交流及热点问题探讨等，内容和形式要具有创新性、成效性和代表性。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3.会后由主办单位提供不少于3000字的主要观点综述，纳入《年会纪要》。</w:t>
      </w:r>
    </w:p>
    <w:p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（二）设立方式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1．分论坛采取学会指定和有关单位自主申请相结合，欢迎产学研不同领域多个单位共同申请。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2．学会统筹协调后确定分论坛主题，成熟一个发布一个；有意向参加演讲和讨论的代表可与分论坛主持人联系。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3．分论坛议题最终确定后，由申请单位提交活动方案（包括邀请嘉宾、活动形式等，演讲嘉宾请勿局限于本单位人员）。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4．原则上每个分论坛设一个议题，时间不超过100分钟，由申请单位负责召集并组织。</w:t>
      </w:r>
    </w:p>
    <w:p w:rsidR="003E29DE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 w:hint="eastAsia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5．欢迎有实力的企业提供冠名支持。</w:t>
      </w:r>
    </w:p>
    <w:p w:rsidR="00601B00" w:rsidRPr="00C91276" w:rsidRDefault="00601B00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lastRenderedPageBreak/>
        <w:t>（三）申报时间</w:t>
      </w:r>
    </w:p>
    <w:p w:rsidR="00601B00" w:rsidRPr="00C91276" w:rsidRDefault="00601B00" w:rsidP="003E29DE">
      <w:pPr>
        <w:widowControl/>
        <w:spacing w:line="520" w:lineRule="exact"/>
        <w:ind w:firstLine="601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分论坛申报时间201</w:t>
      </w:r>
      <w:r w:rsidR="00E43AB5">
        <w:rPr>
          <w:rFonts w:ascii="仿宋" w:eastAsia="仿宋" w:hAnsi="仿宋" w:cs="宋体"/>
          <w:color w:val="666666"/>
          <w:kern w:val="0"/>
          <w:sz w:val="28"/>
          <w:szCs w:val="21"/>
        </w:rPr>
        <w:t>8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年11月</w:t>
      </w:r>
      <w:r w:rsidR="00E43AB5">
        <w:rPr>
          <w:rFonts w:ascii="仿宋" w:eastAsia="仿宋" w:hAnsi="仿宋" w:cs="宋体"/>
          <w:color w:val="666666"/>
          <w:kern w:val="0"/>
          <w:sz w:val="28"/>
          <w:szCs w:val="21"/>
        </w:rPr>
        <w:t>10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日截止。有意申报单位请填写《中国物流学术年会分论坛设立申请表》（登陆中国物流学会网页学术年会栏目下载，</w:t>
      </w:r>
      <w:hyperlink r:id="rId7" w:history="1">
        <w:r w:rsidR="00885360" w:rsidRPr="00C91276">
          <w:rPr>
            <w:rStyle w:val="a9"/>
            <w:rFonts w:ascii="仿宋" w:eastAsia="仿宋" w:hAnsi="仿宋" w:cs="宋体" w:hint="eastAsia"/>
            <w:kern w:val="0"/>
            <w:sz w:val="28"/>
            <w:szCs w:val="21"/>
          </w:rPr>
          <w:t>填写完成后发至CSL56@vip.163.com</w:t>
        </w:r>
      </w:hyperlink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）。</w:t>
      </w:r>
    </w:p>
    <w:p w:rsidR="00C91276" w:rsidRPr="00C91276" w:rsidRDefault="00C91276" w:rsidP="003E29DE">
      <w:pPr>
        <w:widowControl/>
        <w:spacing w:beforeLines="50" w:before="156" w:afterLines="50" w:after="156" w:line="520" w:lineRule="exact"/>
        <w:ind w:firstLine="601"/>
        <w:rPr>
          <w:rFonts w:ascii="仿宋" w:eastAsia="仿宋" w:hAnsi="仿宋" w:cs="宋体"/>
          <w:b/>
          <w:bCs/>
          <w:color w:val="FF0000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（四）联系人</w:t>
      </w:r>
    </w:p>
    <w:p w:rsidR="003E29DE" w:rsidRPr="003E29DE" w:rsidRDefault="003E29DE" w:rsidP="003E29DE">
      <w:pPr>
        <w:pStyle w:val="a7"/>
        <w:spacing w:before="0" w:beforeAutospacing="0" w:after="0" w:afterAutospacing="0" w:line="520" w:lineRule="exact"/>
        <w:jc w:val="both"/>
        <w:rPr>
          <w:rFonts w:ascii="仿宋" w:eastAsia="仿宋" w:hAnsi="仿宋"/>
          <w:color w:val="666666"/>
          <w:sz w:val="28"/>
          <w:szCs w:val="21"/>
        </w:rPr>
      </w:pPr>
      <w:r w:rsidRPr="003E29DE">
        <w:rPr>
          <w:rFonts w:ascii="仿宋" w:eastAsia="仿宋" w:hAnsi="仿宋" w:hint="eastAsia"/>
          <w:color w:val="666666"/>
          <w:sz w:val="28"/>
          <w:szCs w:val="21"/>
        </w:rPr>
        <w:t>陈凯（1</w:t>
      </w:r>
      <w:r w:rsidRPr="003E29DE">
        <w:rPr>
          <w:rFonts w:ascii="仿宋" w:eastAsia="仿宋" w:hAnsi="仿宋"/>
          <w:color w:val="666666"/>
          <w:sz w:val="28"/>
          <w:szCs w:val="21"/>
        </w:rPr>
        <w:t>8811446270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） 杨宏燕（1</w:t>
      </w:r>
      <w:r w:rsidRPr="003E29DE">
        <w:rPr>
          <w:rFonts w:ascii="仿宋" w:eastAsia="仿宋" w:hAnsi="仿宋"/>
          <w:color w:val="666666"/>
          <w:sz w:val="28"/>
          <w:szCs w:val="21"/>
        </w:rPr>
        <w:t>3810445663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）</w:t>
      </w:r>
      <w:r w:rsidRPr="003E29DE">
        <w:rPr>
          <w:rFonts w:ascii="仿宋" w:eastAsia="仿宋" w:hAnsi="仿宋"/>
          <w:color w:val="666666"/>
          <w:sz w:val="28"/>
          <w:szCs w:val="21"/>
        </w:rPr>
        <w:t xml:space="preserve"> </w:t>
      </w:r>
      <w:r w:rsidRPr="003E29DE">
        <w:rPr>
          <w:rFonts w:ascii="仿宋" w:eastAsia="仿宋" w:hAnsi="仿宋" w:hint="eastAsia"/>
          <w:color w:val="666666"/>
          <w:sz w:val="28"/>
          <w:szCs w:val="21"/>
        </w:rPr>
        <w:t>黄萍（13301381866）</w:t>
      </w:r>
    </w:p>
    <w:p w:rsidR="00C91276" w:rsidRPr="003E29DE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电  话：（010）58566588-137/133</w:t>
      </w:r>
    </w:p>
    <w:p w:rsidR="00C91276" w:rsidRPr="003E29DE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传  真：（010）58566588-128/138</w:t>
      </w:r>
    </w:p>
    <w:p w:rsidR="00885360" w:rsidRPr="00C91276" w:rsidRDefault="00C91276" w:rsidP="003E29DE">
      <w:pPr>
        <w:widowControl/>
        <w:spacing w:line="520" w:lineRule="exac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3E29DE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邮  箱：</w:t>
      </w:r>
      <w:hyperlink r:id="rId8" w:history="1">
        <w:r w:rsidRPr="003E29DE">
          <w:rPr>
            <w:rFonts w:ascii="仿宋" w:eastAsia="仿宋" w:hAnsi="仿宋" w:cs="宋体" w:hint="eastAsia"/>
            <w:color w:val="666666"/>
            <w:kern w:val="0"/>
            <w:sz w:val="28"/>
            <w:szCs w:val="21"/>
          </w:rPr>
          <w:t>CSL56@vip.163.com</w:t>
        </w:r>
      </w:hyperlink>
      <w:bookmarkStart w:id="0" w:name="_GoBack"/>
      <w:bookmarkEnd w:id="0"/>
    </w:p>
    <w:p w:rsidR="002B0961" w:rsidRDefault="002B096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2B0961" w:rsidRDefault="002B0961" w:rsidP="002B0961">
      <w:pPr>
        <w:widowControl/>
        <w:jc w:val="left"/>
        <w:rPr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附件</w:t>
      </w:r>
      <w:r>
        <w:rPr>
          <w:rFonts w:hint="eastAsia"/>
          <w:color w:val="000000"/>
          <w:sz w:val="30"/>
          <w:szCs w:val="30"/>
        </w:rPr>
        <w:t>：</w:t>
      </w:r>
    </w:p>
    <w:p w:rsidR="002B0961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841"/>
        <w:gridCol w:w="1569"/>
      </w:tblGrid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ind w:left="240" w:hangingChars="100" w:hanging="24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演讲时间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分钟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分钟</w:t>
            </w:r>
          </w:p>
        </w:tc>
      </w:tr>
      <w:tr w:rsidR="002B0961" w:rsidTr="002B0961">
        <w:trPr>
          <w:trHeight w:hRule="exact"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内容要点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5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有无冠名赞助意向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Style w:val="-"/>
                <w:szCs w:val="20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对学会</w:t>
            </w: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有何特殊要求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5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本论坛题目为重点、难点、热点问题，有一定吸引力。保证参加本论坛的人数不少于30人，会后提供不少于3000字的《观点综述》。      </w:t>
            </w:r>
          </w:p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103F61" w:rsidRPr="002B0961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</w:p>
    <w:sectPr w:rsidR="00103F61" w:rsidRPr="002B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7D" w:rsidRDefault="00C77F7D" w:rsidP="00601B00">
      <w:r>
        <w:separator/>
      </w:r>
    </w:p>
  </w:endnote>
  <w:endnote w:type="continuationSeparator" w:id="0">
    <w:p w:rsidR="00C77F7D" w:rsidRDefault="00C77F7D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7D" w:rsidRDefault="00C77F7D" w:rsidP="00601B00">
      <w:r>
        <w:separator/>
      </w:r>
    </w:p>
  </w:footnote>
  <w:footnote w:type="continuationSeparator" w:id="0">
    <w:p w:rsidR="00C77F7D" w:rsidRDefault="00C77F7D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46095"/>
    <w:rsid w:val="00103F61"/>
    <w:rsid w:val="00142904"/>
    <w:rsid w:val="001C1B43"/>
    <w:rsid w:val="002B0961"/>
    <w:rsid w:val="003E29DE"/>
    <w:rsid w:val="004F73F3"/>
    <w:rsid w:val="00601B00"/>
    <w:rsid w:val="00667F49"/>
    <w:rsid w:val="00787D42"/>
    <w:rsid w:val="00885360"/>
    <w:rsid w:val="0097338A"/>
    <w:rsid w:val="00BC5FF9"/>
    <w:rsid w:val="00C26956"/>
    <w:rsid w:val="00C77F7D"/>
    <w:rsid w:val="00C91276"/>
    <w:rsid w:val="00E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EE44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5104;&#21518;&#21457;&#33267;CSL56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0E89-8205-4BFE-9AD1-88165BEA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YHY</cp:lastModifiedBy>
  <cp:revision>9</cp:revision>
  <dcterms:created xsi:type="dcterms:W3CDTF">2017-09-18T03:21:00Z</dcterms:created>
  <dcterms:modified xsi:type="dcterms:W3CDTF">2018-09-19T08:42:00Z</dcterms:modified>
</cp:coreProperties>
</file>